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1A99DF2" w14:textId="75030E12" w:rsidR="00CD1BDC" w:rsidRPr="00EE08A2" w:rsidRDefault="00CD1BDC" w:rsidP="00EE08A2">
      <w:pPr>
        <w:jc w:val="center"/>
      </w:pPr>
      <w:bookmarkStart w:id="0" w:name="_GoBack"/>
      <w:bookmarkEnd w:id="0"/>
      <w:r w:rsidRPr="00E727C9">
        <w:rPr>
          <w:rFonts w:ascii="PT Astra Serif" w:hAnsi="PT Astra Serif"/>
          <w:b/>
          <w:sz w:val="34"/>
        </w:rPr>
        <w:t>АДМИНИСТРАЦИЯ</w:t>
      </w:r>
    </w:p>
    <w:p w14:paraId="331CF587" w14:textId="77777777" w:rsidR="00CD1BDC" w:rsidRDefault="00CD1BDC" w:rsidP="00CD1BDC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14:paraId="790400C0" w14:textId="77777777" w:rsidR="00CD1BDC" w:rsidRDefault="00CD1BDC" w:rsidP="00CD1BDC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БОГОРОДИЦКИЙ </w:t>
      </w:r>
      <w:r w:rsidRPr="00E727C9">
        <w:rPr>
          <w:rFonts w:ascii="PT Astra Serif" w:hAnsi="PT Astra Serif"/>
          <w:b/>
          <w:sz w:val="34"/>
        </w:rPr>
        <w:t>РАЙОН</w:t>
      </w:r>
      <w:r>
        <w:rPr>
          <w:rFonts w:ascii="PT Astra Serif" w:hAnsi="PT Astra Serif"/>
          <w:b/>
          <w:sz w:val="34"/>
        </w:rPr>
        <w:t xml:space="preserve"> </w:t>
      </w:r>
    </w:p>
    <w:p w14:paraId="299DB53F" w14:textId="77777777" w:rsidR="00CD1BDC" w:rsidRDefault="00CD1BDC" w:rsidP="00CD1BDC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14:paraId="223EF027" w14:textId="77777777" w:rsidR="00CD1BDC" w:rsidRPr="004964FF" w:rsidRDefault="00CD1BDC" w:rsidP="00CD1BDC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14:paraId="638FDFD5" w14:textId="77777777" w:rsidR="00CD1BDC" w:rsidRDefault="00CD1BDC" w:rsidP="00CD1BDC">
      <w:pPr>
        <w:spacing w:before="600" w:line="200" w:lineRule="exact"/>
        <w:rPr>
          <w:rFonts w:ascii="PT Astra Serif" w:hAnsi="PT Astra Serif"/>
          <w:b/>
          <w:sz w:val="32"/>
        </w:rPr>
      </w:pPr>
    </w:p>
    <w:p w14:paraId="218ADC27" w14:textId="77777777" w:rsidR="00CD1BDC" w:rsidRDefault="00CD1BDC" w:rsidP="00CD1BDC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CD1BDC" w:rsidRPr="007648B2" w14:paraId="7DC23AA0" w14:textId="77777777" w:rsidTr="00DB63A4">
        <w:trPr>
          <w:trHeight w:val="146"/>
        </w:trPr>
        <w:tc>
          <w:tcPr>
            <w:tcW w:w="5846" w:type="dxa"/>
            <w:shd w:val="clear" w:color="auto" w:fill="auto"/>
          </w:tcPr>
          <w:p w14:paraId="672C7B9D" w14:textId="77777777" w:rsidR="00CD1BDC" w:rsidRPr="006F2075" w:rsidRDefault="00CD1BDC" w:rsidP="00DB63A4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56117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16.02.2026 г.</w:t>
            </w:r>
          </w:p>
        </w:tc>
        <w:tc>
          <w:tcPr>
            <w:tcW w:w="2409" w:type="dxa"/>
            <w:shd w:val="clear" w:color="auto" w:fill="auto"/>
          </w:tcPr>
          <w:p w14:paraId="308F1FC3" w14:textId="77777777" w:rsidR="00CD1BDC" w:rsidRPr="006F2075" w:rsidRDefault="00CD1BDC" w:rsidP="00DB63A4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56117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86</w:t>
            </w:r>
          </w:p>
        </w:tc>
      </w:tr>
    </w:tbl>
    <w:p w14:paraId="1F501492" w14:textId="77777777" w:rsidR="00CD1BDC" w:rsidRDefault="00CD1BDC" w:rsidP="00CD1BDC">
      <w:pPr>
        <w:tabs>
          <w:tab w:val="left" w:pos="3925"/>
        </w:tabs>
        <w:jc w:val="right"/>
        <w:rPr>
          <w:b/>
          <w:sz w:val="28"/>
          <w:szCs w:val="28"/>
        </w:rPr>
      </w:pPr>
    </w:p>
    <w:p w14:paraId="5E31F609" w14:textId="77777777" w:rsidR="00CD1BDC" w:rsidRPr="00BF0A5D" w:rsidRDefault="00CD1BDC" w:rsidP="00BF0A5D">
      <w:pPr>
        <w:ind w:firstLine="680"/>
        <w:jc w:val="center"/>
        <w:rPr>
          <w:rFonts w:ascii="PT Astra Serif" w:hAnsi="PT Astra Serif"/>
          <w:b/>
          <w:sz w:val="28"/>
          <w:szCs w:val="28"/>
        </w:rPr>
      </w:pPr>
      <w:r w:rsidRPr="00BF0A5D">
        <w:rPr>
          <w:rFonts w:ascii="PT Astra Serif" w:hAnsi="PT Astra Serif"/>
          <w:b/>
          <w:sz w:val="28"/>
          <w:szCs w:val="28"/>
        </w:rPr>
        <w:t xml:space="preserve">Об утверждении состава и Положения о создании и деятельности рабочей группы межведомственной комиссии </w:t>
      </w:r>
      <w:r w:rsidR="00862CD8">
        <w:rPr>
          <w:rFonts w:ascii="PT Astra Serif" w:hAnsi="PT Astra Serif"/>
          <w:b/>
          <w:sz w:val="28"/>
          <w:szCs w:val="28"/>
        </w:rPr>
        <w:t xml:space="preserve">Тульской области по </w:t>
      </w:r>
      <w:r w:rsidRPr="00BF0A5D">
        <w:rPr>
          <w:rFonts w:ascii="PT Astra Serif" w:hAnsi="PT Astra Serif"/>
          <w:b/>
          <w:sz w:val="28"/>
          <w:szCs w:val="28"/>
        </w:rPr>
        <w:t>противодействию формированию просроченной задолженности по заработной плате</w:t>
      </w:r>
    </w:p>
    <w:p w14:paraId="3DB89EAC" w14:textId="77777777" w:rsidR="00CD1BDC" w:rsidRPr="00BF0A5D" w:rsidRDefault="00CD1BDC" w:rsidP="00BF0A5D">
      <w:pPr>
        <w:ind w:firstLine="680"/>
        <w:jc w:val="center"/>
        <w:rPr>
          <w:rFonts w:ascii="PT Astra Serif" w:hAnsi="PT Astra Serif"/>
          <w:b/>
          <w:sz w:val="28"/>
          <w:szCs w:val="28"/>
        </w:rPr>
      </w:pPr>
    </w:p>
    <w:p w14:paraId="6EABF96F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В целях повышения эффективности взаимодействия органов исполнительной власти Тульской области, органов местного самоуправления, государственных внебюджетных фондов, работодател</w:t>
      </w:r>
      <w:r w:rsidR="00862CD8">
        <w:rPr>
          <w:rFonts w:ascii="PT Astra Serif" w:hAnsi="PT Astra Serif"/>
          <w:sz w:val="28"/>
          <w:szCs w:val="28"/>
        </w:rPr>
        <w:t xml:space="preserve">ей и их объединений по вопросам </w:t>
      </w:r>
      <w:r w:rsidRPr="00BF0A5D">
        <w:rPr>
          <w:rFonts w:ascii="PT Astra Serif" w:hAnsi="PT Astra Serif"/>
          <w:sz w:val="28"/>
          <w:szCs w:val="28"/>
        </w:rPr>
        <w:t xml:space="preserve">погашения задолженности по заработной плате, повышения ответственности хозяйствующих субъектов, находящихся на территории Богородицкого района, в соответствии с постановлением Правительства Тульской области от </w:t>
      </w:r>
      <w:r w:rsidR="00862CD8">
        <w:rPr>
          <w:rFonts w:ascii="PT Astra Serif" w:hAnsi="PT Astra Serif"/>
          <w:sz w:val="28"/>
          <w:szCs w:val="28"/>
        </w:rPr>
        <w:t>16 января 2026</w:t>
      </w:r>
      <w:r w:rsidRPr="00BF0A5D">
        <w:rPr>
          <w:rFonts w:ascii="PT Astra Serif" w:hAnsi="PT Astra Serif"/>
          <w:sz w:val="28"/>
          <w:szCs w:val="28"/>
        </w:rPr>
        <w:t xml:space="preserve">г. № </w:t>
      </w:r>
      <w:r w:rsidR="00862CD8">
        <w:rPr>
          <w:rFonts w:ascii="PT Astra Serif" w:hAnsi="PT Astra Serif"/>
          <w:sz w:val="28"/>
          <w:szCs w:val="28"/>
        </w:rPr>
        <w:t>5 «</w:t>
      </w:r>
      <w:r w:rsidRPr="00BF0A5D">
        <w:rPr>
          <w:rFonts w:ascii="PT Astra Serif" w:hAnsi="PT Astra Serif"/>
          <w:sz w:val="28"/>
          <w:szCs w:val="28"/>
        </w:rPr>
        <w:t>О внесении изменений в постановление Правительства Тульской области от 02.08.2024 № 396», на основании Устава Богородицкого муниципального района Тульской области администрация муниципального образования Богородицкий район ПОСТАНОВЛЯЕТ:</w:t>
      </w:r>
    </w:p>
    <w:p w14:paraId="568D0611" w14:textId="77777777" w:rsidR="00CD1BDC" w:rsidRPr="00BF0A5D" w:rsidRDefault="005C6903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</w:t>
      </w:r>
      <w:r w:rsidR="00CD1BDC" w:rsidRPr="00BF0A5D">
        <w:rPr>
          <w:rFonts w:ascii="PT Astra Serif" w:hAnsi="PT Astra Serif"/>
          <w:sz w:val="28"/>
          <w:szCs w:val="28"/>
        </w:rPr>
        <w:t xml:space="preserve">Создать рабочую группу межведомственной комиссии </w:t>
      </w:r>
      <w:r w:rsidR="00862CD8">
        <w:rPr>
          <w:rFonts w:ascii="PT Astra Serif" w:hAnsi="PT Astra Serif"/>
          <w:sz w:val="28"/>
          <w:szCs w:val="28"/>
        </w:rPr>
        <w:t>Тульской области по</w:t>
      </w:r>
      <w:r w:rsidR="00CD1BDC" w:rsidRPr="00BF0A5D">
        <w:rPr>
          <w:rFonts w:ascii="PT Astra Serif" w:hAnsi="PT Astra Serif"/>
          <w:sz w:val="28"/>
          <w:szCs w:val="28"/>
        </w:rPr>
        <w:t xml:space="preserve"> противодействию формированию просроченной задолженности по заработной плате и утвердить ее состав по должностям (приложение № 1).</w:t>
      </w:r>
    </w:p>
    <w:p w14:paraId="7B2EA5FF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2. Утвердить Положение о порядке создания и деятельности рабочей группы межведомственной комиссии </w:t>
      </w:r>
      <w:r w:rsidR="00862CD8">
        <w:rPr>
          <w:rFonts w:ascii="PT Astra Serif" w:hAnsi="PT Astra Serif"/>
          <w:sz w:val="28"/>
          <w:szCs w:val="28"/>
        </w:rPr>
        <w:t>Тульской области по</w:t>
      </w:r>
      <w:r w:rsidR="00862CD8" w:rsidRPr="00BF0A5D">
        <w:rPr>
          <w:rFonts w:ascii="PT Astra Serif" w:hAnsi="PT Astra Serif"/>
          <w:sz w:val="28"/>
          <w:szCs w:val="28"/>
        </w:rPr>
        <w:t xml:space="preserve"> противодействию формированию просроченной задолженности по заработной плате</w:t>
      </w:r>
      <w:r w:rsidRPr="00BF0A5D">
        <w:rPr>
          <w:rFonts w:ascii="PT Astra Serif" w:hAnsi="PT Astra Serif"/>
          <w:sz w:val="28"/>
          <w:szCs w:val="28"/>
        </w:rPr>
        <w:t xml:space="preserve"> (приложение № 2).</w:t>
      </w:r>
    </w:p>
    <w:p w14:paraId="47A31016" w14:textId="77777777" w:rsidR="003449C6" w:rsidRPr="003449C6" w:rsidRDefault="003449C6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3. Отделу по работе с населением и связям с муниципальными образованиями администрации муниципального образования Богородицкий район опубликовать настоящее постановление в средствах массовой информации- сетевом издании органов местного самоуправления, входящих в состав Богородицкого района</w:t>
      </w:r>
      <w:r w:rsidRPr="003449C6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lang w:val="en-US"/>
        </w:rPr>
        <w:t>https</w:t>
      </w:r>
      <w:r>
        <w:rPr>
          <w:rFonts w:ascii="PT Astra Serif" w:hAnsi="PT Astra Serif"/>
          <w:sz w:val="28"/>
          <w:szCs w:val="28"/>
        </w:rPr>
        <w:t>:/</w:t>
      </w:r>
      <w:proofErr w:type="spellStart"/>
      <w:r>
        <w:rPr>
          <w:rFonts w:ascii="PT Astra Serif" w:hAnsi="PT Astra Serif"/>
          <w:sz w:val="28"/>
          <w:szCs w:val="28"/>
          <w:lang w:val="en-US"/>
        </w:rPr>
        <w:t>biblioteka</w:t>
      </w:r>
      <w:proofErr w:type="spellEnd"/>
      <w:r w:rsidRPr="003449C6">
        <w:rPr>
          <w:rFonts w:ascii="PT Astra Serif" w:hAnsi="PT Astra Serif"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  <w:lang w:val="en-US"/>
        </w:rPr>
        <w:t>bog</w:t>
      </w:r>
      <w:r w:rsidRPr="003449C6">
        <w:rPr>
          <w:rFonts w:ascii="PT Astra Serif" w:hAnsi="PT Astra Serif"/>
          <w:sz w:val="28"/>
          <w:szCs w:val="28"/>
        </w:rPr>
        <w:t>.</w:t>
      </w:r>
      <w:proofErr w:type="spellStart"/>
      <w:r>
        <w:rPr>
          <w:rFonts w:ascii="PT Astra Serif" w:hAnsi="PT Astra Serif"/>
          <w:sz w:val="28"/>
          <w:szCs w:val="28"/>
          <w:lang w:val="en-US"/>
        </w:rPr>
        <w:t>ru</w:t>
      </w:r>
      <w:proofErr w:type="spellEnd"/>
      <w:r>
        <w:rPr>
          <w:rFonts w:ascii="PT Astra Serif" w:hAnsi="PT Astra Serif"/>
          <w:sz w:val="28"/>
          <w:szCs w:val="28"/>
        </w:rPr>
        <w:t>/.</w:t>
      </w:r>
    </w:p>
    <w:p w14:paraId="55ACFDEC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 </w:t>
      </w:r>
      <w:r w:rsidR="003449C6" w:rsidRPr="00561175">
        <w:rPr>
          <w:rFonts w:ascii="PT Astra Serif" w:hAnsi="PT Astra Serif"/>
          <w:sz w:val="28"/>
          <w:szCs w:val="28"/>
        </w:rPr>
        <w:t>4</w:t>
      </w:r>
      <w:r w:rsidRPr="00BF0A5D">
        <w:rPr>
          <w:rFonts w:ascii="PT Astra Serif" w:hAnsi="PT Astra Serif"/>
          <w:sz w:val="28"/>
          <w:szCs w:val="28"/>
        </w:rPr>
        <w:t>.  Отделу делопроизводства и контроля администрации муниципального образования Богородицкий район обнародовать данное постановление.</w:t>
      </w:r>
    </w:p>
    <w:p w14:paraId="68963015" w14:textId="77777777" w:rsidR="00CD1BDC" w:rsidRPr="00BF0A5D" w:rsidRDefault="00BF0A5D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3449C6" w:rsidRPr="003449C6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 xml:space="preserve">. </w:t>
      </w:r>
      <w:r w:rsidR="00CD1BDC" w:rsidRPr="00BF0A5D">
        <w:rPr>
          <w:rFonts w:ascii="PT Astra Serif" w:hAnsi="PT Astra Serif"/>
          <w:sz w:val="28"/>
          <w:szCs w:val="28"/>
        </w:rPr>
        <w:t>Сектору информационного обеспечения администрации муниципального образования Богородицкий район разместить настоящее</w:t>
      </w:r>
      <w:r w:rsidR="00CD1BDC">
        <w:rPr>
          <w:color w:val="333333"/>
          <w:spacing w:val="-4"/>
          <w:sz w:val="28"/>
          <w:szCs w:val="28"/>
        </w:rPr>
        <w:t xml:space="preserve"> </w:t>
      </w:r>
      <w:r w:rsidR="00CD1BDC" w:rsidRPr="00BF0A5D">
        <w:rPr>
          <w:rFonts w:ascii="PT Astra Serif" w:hAnsi="PT Astra Serif"/>
          <w:sz w:val="28"/>
          <w:szCs w:val="28"/>
        </w:rPr>
        <w:lastRenderedPageBreak/>
        <w:t>постановление на официальном сайте муниципального образования Богородицкий район в сети «Интернет».</w:t>
      </w:r>
    </w:p>
    <w:p w14:paraId="64BF7E4D" w14:textId="77777777" w:rsidR="00CD1BDC" w:rsidRPr="00862CD8" w:rsidRDefault="003449C6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3449C6">
        <w:rPr>
          <w:rFonts w:ascii="PT Astra Serif" w:hAnsi="PT Astra Serif"/>
          <w:sz w:val="28"/>
          <w:szCs w:val="28"/>
        </w:rPr>
        <w:t>6</w:t>
      </w:r>
      <w:r w:rsidR="00CD1BDC" w:rsidRPr="00BF0A5D">
        <w:rPr>
          <w:rFonts w:ascii="PT Astra Serif" w:hAnsi="PT Astra Serif"/>
          <w:sz w:val="28"/>
          <w:szCs w:val="28"/>
        </w:rPr>
        <w:t>.Признать утратившим силу</w:t>
      </w:r>
      <w:r w:rsidR="00CD1BDC" w:rsidRPr="00FA6D94">
        <w:rPr>
          <w:rFonts w:ascii="PT Astra Serif" w:hAnsi="PT Astra Serif"/>
          <w:sz w:val="28"/>
          <w:szCs w:val="28"/>
        </w:rPr>
        <w:t xml:space="preserve"> </w:t>
      </w:r>
      <w:r w:rsidR="00CD1BDC">
        <w:rPr>
          <w:rFonts w:ascii="PT Astra Serif" w:hAnsi="PT Astra Serif"/>
          <w:sz w:val="28"/>
          <w:szCs w:val="28"/>
        </w:rPr>
        <w:t xml:space="preserve">постановление </w:t>
      </w:r>
      <w:r w:rsidR="00CD1BDC" w:rsidRPr="009C0860">
        <w:rPr>
          <w:rFonts w:ascii="PT Astra Serif" w:hAnsi="PT Astra Serif"/>
          <w:sz w:val="28"/>
          <w:szCs w:val="28"/>
        </w:rPr>
        <w:t xml:space="preserve">администрации муниципального образования Богородицкий район от </w:t>
      </w:r>
      <w:r w:rsidR="00862CD8">
        <w:rPr>
          <w:rFonts w:ascii="PT Astra Serif" w:hAnsi="PT Astra Serif"/>
          <w:sz w:val="28"/>
          <w:szCs w:val="28"/>
        </w:rPr>
        <w:t>11.12</w:t>
      </w:r>
      <w:r w:rsidR="00CD1BDC">
        <w:rPr>
          <w:rFonts w:ascii="PT Astra Serif" w:hAnsi="PT Astra Serif"/>
          <w:sz w:val="28"/>
          <w:szCs w:val="28"/>
        </w:rPr>
        <w:t>.202</w:t>
      </w:r>
      <w:r w:rsidR="00862CD8">
        <w:rPr>
          <w:rFonts w:ascii="PT Astra Serif" w:hAnsi="PT Astra Serif"/>
          <w:sz w:val="28"/>
          <w:szCs w:val="28"/>
        </w:rPr>
        <w:t>5</w:t>
      </w:r>
      <w:r w:rsidR="00CD1BDC" w:rsidRPr="009C0860">
        <w:rPr>
          <w:rFonts w:ascii="PT Astra Serif" w:hAnsi="PT Astra Serif"/>
          <w:sz w:val="28"/>
          <w:szCs w:val="28"/>
        </w:rPr>
        <w:t xml:space="preserve"> № </w:t>
      </w:r>
      <w:r w:rsidR="00862CD8">
        <w:rPr>
          <w:rFonts w:ascii="PT Astra Serif" w:hAnsi="PT Astra Serif"/>
          <w:sz w:val="28"/>
          <w:szCs w:val="28"/>
        </w:rPr>
        <w:t>1234</w:t>
      </w:r>
      <w:r w:rsidR="00CD1BDC">
        <w:rPr>
          <w:rFonts w:ascii="PT Astra Serif" w:hAnsi="PT Astra Serif"/>
          <w:sz w:val="28"/>
          <w:szCs w:val="28"/>
        </w:rPr>
        <w:t xml:space="preserve"> </w:t>
      </w:r>
      <w:r w:rsidR="00CD1BDC" w:rsidRPr="00BF0A5D">
        <w:rPr>
          <w:rFonts w:ascii="PT Astra Serif" w:hAnsi="PT Astra Serif"/>
          <w:sz w:val="28"/>
          <w:szCs w:val="28"/>
        </w:rPr>
        <w:t>«Об утверждении состава и Положения о создании и деятельности рабочей г</w:t>
      </w:r>
      <w:r w:rsidR="00862CD8">
        <w:rPr>
          <w:rFonts w:ascii="PT Astra Serif" w:hAnsi="PT Astra Serif"/>
          <w:sz w:val="28"/>
          <w:szCs w:val="28"/>
        </w:rPr>
        <w:t xml:space="preserve">руппы межведомственной комиссии </w:t>
      </w:r>
      <w:r w:rsidR="00CD1BDC" w:rsidRPr="00BF0A5D">
        <w:rPr>
          <w:rFonts w:ascii="PT Astra Serif" w:hAnsi="PT Astra Serif"/>
          <w:sz w:val="28"/>
          <w:szCs w:val="28"/>
        </w:rPr>
        <w:t>по противодействию нелегальной занятости</w:t>
      </w:r>
      <w:r w:rsidR="00862CD8">
        <w:rPr>
          <w:rFonts w:ascii="PT Astra Serif" w:hAnsi="PT Astra Serif"/>
          <w:sz w:val="28"/>
          <w:szCs w:val="28"/>
        </w:rPr>
        <w:t xml:space="preserve"> и </w:t>
      </w:r>
      <w:r w:rsidR="00862CD8" w:rsidRPr="00862CD8">
        <w:rPr>
          <w:rFonts w:ascii="PT Astra Serif" w:hAnsi="PT Astra Serif"/>
          <w:sz w:val="28"/>
          <w:szCs w:val="28"/>
        </w:rPr>
        <w:t>противодействию формированию просроченной задолженности по заработной плате</w:t>
      </w:r>
      <w:r w:rsidR="00CD1BDC" w:rsidRPr="00862CD8">
        <w:rPr>
          <w:rFonts w:ascii="PT Astra Serif" w:hAnsi="PT Astra Serif"/>
          <w:sz w:val="28"/>
          <w:szCs w:val="28"/>
        </w:rPr>
        <w:t>».</w:t>
      </w:r>
    </w:p>
    <w:p w14:paraId="215D46A9" w14:textId="77777777" w:rsidR="00CD1BDC" w:rsidRPr="00BF0A5D" w:rsidRDefault="003449C6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3449C6">
        <w:rPr>
          <w:rFonts w:ascii="PT Astra Serif" w:hAnsi="PT Astra Serif"/>
          <w:sz w:val="28"/>
          <w:szCs w:val="28"/>
        </w:rPr>
        <w:t>7</w:t>
      </w:r>
      <w:r w:rsidR="00CD1BDC" w:rsidRPr="00BF0A5D">
        <w:rPr>
          <w:rFonts w:ascii="PT Astra Serif" w:hAnsi="PT Astra Serif"/>
          <w:sz w:val="28"/>
          <w:szCs w:val="28"/>
        </w:rPr>
        <w:t>. Постановление вступает в силу со дня обнародования.</w:t>
      </w:r>
    </w:p>
    <w:p w14:paraId="126C9072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</w:p>
    <w:p w14:paraId="69EE3117" w14:textId="77777777" w:rsidR="00CD1BDC" w:rsidRDefault="00CD1BDC" w:rsidP="00CD1BDC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6"/>
        <w:gridCol w:w="4167"/>
        <w:gridCol w:w="553"/>
        <w:gridCol w:w="3828"/>
      </w:tblGrid>
      <w:tr w:rsidR="00CD1BDC" w:rsidRPr="00781A50" w14:paraId="0D2A4164" w14:textId="77777777" w:rsidTr="00DB63A4">
        <w:tc>
          <w:tcPr>
            <w:tcW w:w="5637" w:type="dxa"/>
            <w:gridSpan w:val="3"/>
            <w:shd w:val="clear" w:color="auto" w:fill="auto"/>
          </w:tcPr>
          <w:p w14:paraId="71DE2ABA" w14:textId="77777777" w:rsidR="00CD1BDC" w:rsidRPr="00BF0A5D" w:rsidRDefault="00CD1BDC" w:rsidP="00BF0A5D">
            <w:pPr>
              <w:ind w:firstLine="680"/>
              <w:rPr>
                <w:rFonts w:ascii="PT Astra Serif" w:hAnsi="PT Astra Serif"/>
                <w:b/>
                <w:sz w:val="28"/>
                <w:szCs w:val="28"/>
              </w:rPr>
            </w:pPr>
            <w:r w:rsidRPr="00BF0A5D">
              <w:rPr>
                <w:rFonts w:ascii="PT Astra Serif" w:hAnsi="PT Astra Serif"/>
                <w:b/>
                <w:sz w:val="28"/>
                <w:szCs w:val="28"/>
              </w:rPr>
              <w:t xml:space="preserve">     </w:t>
            </w:r>
          </w:p>
          <w:p w14:paraId="731A0692" w14:textId="77777777" w:rsidR="00CD1BDC" w:rsidRPr="00BF0A5D" w:rsidRDefault="00CD1BDC" w:rsidP="00BF0A5D">
            <w:pPr>
              <w:ind w:firstLine="680"/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487B098C" w14:textId="77777777" w:rsidR="00CD1BDC" w:rsidRPr="00BF0A5D" w:rsidRDefault="00CD1BDC" w:rsidP="00BF0A5D">
            <w:pPr>
              <w:ind w:firstLine="680"/>
              <w:rPr>
                <w:rFonts w:ascii="PT Astra Serif" w:hAnsi="PT Astra Serif"/>
                <w:b/>
                <w:sz w:val="28"/>
                <w:szCs w:val="28"/>
              </w:rPr>
            </w:pPr>
            <w:r w:rsidRPr="00BF0A5D">
              <w:rPr>
                <w:rFonts w:ascii="PT Astra Serif" w:hAnsi="PT Astra Serif"/>
                <w:b/>
                <w:sz w:val="28"/>
                <w:szCs w:val="28"/>
              </w:rPr>
              <w:t xml:space="preserve">      Глава администрации</w:t>
            </w:r>
          </w:p>
          <w:p w14:paraId="332A191A" w14:textId="77777777" w:rsidR="00CD1BDC" w:rsidRPr="00BF0A5D" w:rsidRDefault="00CD1BDC" w:rsidP="00BF0A5D">
            <w:pPr>
              <w:ind w:firstLine="680"/>
              <w:rPr>
                <w:rFonts w:ascii="PT Astra Serif" w:hAnsi="PT Astra Serif"/>
                <w:b/>
                <w:sz w:val="28"/>
                <w:szCs w:val="28"/>
              </w:rPr>
            </w:pPr>
            <w:r w:rsidRPr="00BF0A5D"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</w:t>
            </w:r>
          </w:p>
          <w:p w14:paraId="7111BABB" w14:textId="77777777" w:rsidR="00CD1BDC" w:rsidRPr="00BF0A5D" w:rsidRDefault="00CD1BDC" w:rsidP="00BF0A5D">
            <w:pPr>
              <w:ind w:firstLine="680"/>
              <w:rPr>
                <w:rFonts w:ascii="PT Astra Serif" w:hAnsi="PT Astra Serif"/>
                <w:b/>
                <w:sz w:val="28"/>
                <w:szCs w:val="28"/>
              </w:rPr>
            </w:pPr>
            <w:r w:rsidRPr="00BF0A5D">
              <w:rPr>
                <w:rFonts w:ascii="PT Astra Serif" w:hAnsi="PT Astra Serif"/>
                <w:b/>
                <w:sz w:val="28"/>
                <w:szCs w:val="28"/>
              </w:rPr>
              <w:t xml:space="preserve">      Богородицкий район</w:t>
            </w:r>
          </w:p>
        </w:tc>
        <w:tc>
          <w:tcPr>
            <w:tcW w:w="3933" w:type="dxa"/>
            <w:shd w:val="clear" w:color="auto" w:fill="auto"/>
          </w:tcPr>
          <w:p w14:paraId="5035924A" w14:textId="77777777" w:rsidR="00CD1BDC" w:rsidRPr="00BF0A5D" w:rsidRDefault="00CD1BDC" w:rsidP="00BF0A5D">
            <w:pPr>
              <w:ind w:firstLine="680"/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323A128D" w14:textId="77777777" w:rsidR="00CD1BDC" w:rsidRPr="00BF0A5D" w:rsidRDefault="00CD1BDC" w:rsidP="00BF0A5D">
            <w:pPr>
              <w:ind w:firstLine="680"/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78E673C0" w14:textId="77777777" w:rsidR="00CD1BDC" w:rsidRPr="00BF0A5D" w:rsidRDefault="00CD1BDC" w:rsidP="00BF0A5D">
            <w:pPr>
              <w:ind w:firstLine="680"/>
              <w:rPr>
                <w:rFonts w:ascii="PT Astra Serif" w:hAnsi="PT Astra Serif"/>
                <w:b/>
                <w:sz w:val="28"/>
                <w:szCs w:val="28"/>
              </w:rPr>
            </w:pPr>
            <w:r w:rsidRPr="00BF0A5D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</w:t>
            </w:r>
          </w:p>
          <w:p w14:paraId="3BF3865C" w14:textId="77777777" w:rsidR="00CD1BDC" w:rsidRPr="00BF0A5D" w:rsidRDefault="00CD1BDC" w:rsidP="00BF0A5D">
            <w:pPr>
              <w:ind w:firstLine="680"/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087649C6" w14:textId="77777777" w:rsidR="00CD1BDC" w:rsidRPr="00BF0A5D" w:rsidRDefault="00CD1BDC" w:rsidP="00BF0A5D">
            <w:pPr>
              <w:ind w:firstLine="680"/>
              <w:rPr>
                <w:rFonts w:ascii="PT Astra Serif" w:hAnsi="PT Astra Serif"/>
                <w:b/>
                <w:sz w:val="28"/>
                <w:szCs w:val="28"/>
              </w:rPr>
            </w:pPr>
            <w:r w:rsidRPr="00BF0A5D">
              <w:rPr>
                <w:rFonts w:ascii="PT Astra Serif" w:hAnsi="PT Astra Serif"/>
                <w:b/>
                <w:sz w:val="28"/>
                <w:szCs w:val="28"/>
              </w:rPr>
              <w:t xml:space="preserve">                  В.В. Игонин</w:t>
            </w:r>
          </w:p>
          <w:tbl>
            <w:tblPr>
              <w:tblW w:w="0" w:type="auto"/>
              <w:tblInd w:w="817" w:type="dxa"/>
              <w:tblLook w:val="04A0" w:firstRow="1" w:lastRow="0" w:firstColumn="1" w:lastColumn="0" w:noHBand="0" w:noVBand="1"/>
            </w:tblPr>
            <w:tblGrid>
              <w:gridCol w:w="1363"/>
              <w:gridCol w:w="1432"/>
            </w:tblGrid>
            <w:tr w:rsidR="00CD1BDC" w:rsidRPr="00BF0A5D" w14:paraId="4462D5A2" w14:textId="77777777" w:rsidTr="00DB63A4">
              <w:tc>
                <w:tcPr>
                  <w:tcW w:w="4253" w:type="dxa"/>
                </w:tcPr>
                <w:p w14:paraId="3CF8D5F2" w14:textId="77777777" w:rsidR="00CD1BDC" w:rsidRPr="00BF0A5D" w:rsidRDefault="00CD1BDC" w:rsidP="00BF0A5D">
                  <w:pPr>
                    <w:ind w:firstLine="680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500" w:type="dxa"/>
                </w:tcPr>
                <w:p w14:paraId="3134746A" w14:textId="77777777" w:rsidR="00CD1BDC" w:rsidRPr="00BF0A5D" w:rsidRDefault="00CD1BDC" w:rsidP="00BF0A5D">
                  <w:pPr>
                    <w:ind w:firstLine="680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1EAA7A80" w14:textId="77777777" w:rsidR="00CD1BDC" w:rsidRPr="00BF0A5D" w:rsidRDefault="00CD1BDC" w:rsidP="00BF0A5D">
            <w:pPr>
              <w:ind w:firstLine="680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CD1BDC" w:rsidRPr="00835F83" w14:paraId="6E05A3C7" w14:textId="77777777" w:rsidTr="00DB63A4">
        <w:trPr>
          <w:gridBefore w:val="1"/>
          <w:wBefore w:w="817" w:type="dxa"/>
        </w:trPr>
        <w:tc>
          <w:tcPr>
            <w:tcW w:w="4253" w:type="dxa"/>
          </w:tcPr>
          <w:p w14:paraId="291B5858" w14:textId="77777777" w:rsidR="00CD1BDC" w:rsidRPr="00835F83" w:rsidRDefault="00CD1BDC" w:rsidP="00DB63A4">
            <w:pPr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  <w:gridSpan w:val="2"/>
          </w:tcPr>
          <w:p w14:paraId="1918F898" w14:textId="77777777" w:rsidR="00CD1BDC" w:rsidRPr="00835F83" w:rsidRDefault="00CD1BDC" w:rsidP="00DB63A4">
            <w:pPr>
              <w:ind w:firstLine="709"/>
              <w:rPr>
                <w:b/>
                <w:sz w:val="28"/>
                <w:szCs w:val="28"/>
              </w:rPr>
            </w:pPr>
          </w:p>
        </w:tc>
      </w:tr>
    </w:tbl>
    <w:p w14:paraId="6968EAD9" w14:textId="77777777" w:rsidR="00CD1BDC" w:rsidRPr="00B2535F" w:rsidRDefault="00CD1BDC" w:rsidP="00CD1BD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0"/>
          <w:szCs w:val="20"/>
        </w:rPr>
      </w:pPr>
    </w:p>
    <w:p w14:paraId="790673D9" w14:textId="77777777" w:rsidR="00CD1BDC" w:rsidRPr="00B2535F" w:rsidRDefault="00CD1BDC" w:rsidP="00CD1BD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0"/>
          <w:szCs w:val="20"/>
        </w:rPr>
      </w:pPr>
    </w:p>
    <w:p w14:paraId="0797570D" w14:textId="77777777" w:rsidR="00CD1BDC" w:rsidRPr="00BF0A5D" w:rsidRDefault="00CD1BDC" w:rsidP="00BF0A5D">
      <w:pPr>
        <w:ind w:firstLine="680"/>
        <w:jc w:val="right"/>
        <w:rPr>
          <w:rFonts w:ascii="PT Astra Serif" w:hAnsi="PT Astra Serif"/>
          <w:sz w:val="28"/>
          <w:szCs w:val="28"/>
        </w:rPr>
      </w:pPr>
      <w:r w:rsidRPr="00B2535F">
        <w:rPr>
          <w:rFonts w:ascii="Arial" w:hAnsi="Arial" w:cs="Arial"/>
          <w:bCs/>
        </w:rPr>
        <w:br w:type="page"/>
      </w:r>
      <w:r w:rsidRPr="00BF0A5D"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  <w:r w:rsidR="00A44089">
        <w:rPr>
          <w:rFonts w:ascii="PT Astra Serif" w:hAnsi="PT Astra Serif"/>
          <w:sz w:val="28"/>
          <w:szCs w:val="28"/>
        </w:rPr>
        <w:t>№</w:t>
      </w:r>
      <w:r w:rsidRPr="00BF0A5D">
        <w:rPr>
          <w:rFonts w:ascii="PT Astra Serif" w:hAnsi="PT Astra Serif"/>
          <w:sz w:val="28"/>
          <w:szCs w:val="28"/>
        </w:rPr>
        <w:t>1</w:t>
      </w:r>
    </w:p>
    <w:p w14:paraId="53F35414" w14:textId="77777777" w:rsidR="00CD1BDC" w:rsidRPr="00BF0A5D" w:rsidRDefault="00CD1BDC" w:rsidP="00BF0A5D">
      <w:pPr>
        <w:ind w:firstLine="680"/>
        <w:jc w:val="right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к постановлению администрации</w:t>
      </w:r>
    </w:p>
    <w:p w14:paraId="38ED729C" w14:textId="77777777" w:rsidR="00CD1BDC" w:rsidRPr="00BF0A5D" w:rsidRDefault="00CD1BDC" w:rsidP="00BF0A5D">
      <w:pPr>
        <w:ind w:firstLine="680"/>
        <w:jc w:val="right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муниципального образования </w:t>
      </w:r>
    </w:p>
    <w:p w14:paraId="0852A15E" w14:textId="77777777" w:rsidR="00CD1BDC" w:rsidRPr="00BF0A5D" w:rsidRDefault="00CD1BDC" w:rsidP="00BF0A5D">
      <w:pPr>
        <w:ind w:firstLine="680"/>
        <w:jc w:val="right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Богородицкий район</w:t>
      </w:r>
    </w:p>
    <w:p w14:paraId="65054CB1" w14:textId="77777777" w:rsidR="00CD1BDC" w:rsidRPr="00BF0A5D" w:rsidRDefault="00BF0A5D" w:rsidP="00BF0A5D">
      <w:pPr>
        <w:ind w:firstLine="68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</w:t>
      </w:r>
      <w:r w:rsidR="00CD1BDC" w:rsidRPr="00BF0A5D">
        <w:rPr>
          <w:rFonts w:ascii="PT Astra Serif" w:hAnsi="PT Astra Serif"/>
          <w:sz w:val="28"/>
          <w:szCs w:val="28"/>
        </w:rPr>
        <w:t xml:space="preserve">от </w:t>
      </w:r>
      <w:r>
        <w:rPr>
          <w:rFonts w:ascii="PT Astra Serif" w:hAnsi="PT Astra Serif"/>
          <w:sz w:val="28"/>
          <w:szCs w:val="28"/>
        </w:rPr>
        <w:t>_____________</w:t>
      </w:r>
      <w:r w:rsidR="00CD1BDC" w:rsidRPr="00BF0A5D">
        <w:rPr>
          <w:rFonts w:ascii="PT Astra Serif" w:hAnsi="PT Astra Serif"/>
          <w:sz w:val="28"/>
          <w:szCs w:val="28"/>
        </w:rPr>
        <w:t>№</w:t>
      </w:r>
    </w:p>
    <w:p w14:paraId="175C0F53" w14:textId="77777777" w:rsidR="00CD1BDC" w:rsidRPr="00BF0A5D" w:rsidRDefault="00CD1BDC" w:rsidP="00BF0A5D">
      <w:pPr>
        <w:ind w:firstLine="680"/>
        <w:jc w:val="right"/>
        <w:rPr>
          <w:rFonts w:ascii="PT Astra Serif" w:hAnsi="PT Astra Serif"/>
          <w:sz w:val="28"/>
          <w:szCs w:val="28"/>
        </w:rPr>
      </w:pPr>
    </w:p>
    <w:p w14:paraId="41C4A1A5" w14:textId="77777777" w:rsidR="00BF0A5D" w:rsidRPr="00BF0A5D" w:rsidRDefault="00CD1BDC" w:rsidP="00BF0A5D">
      <w:pPr>
        <w:ind w:firstLine="680"/>
        <w:jc w:val="center"/>
        <w:rPr>
          <w:rFonts w:ascii="PT Astra Serif" w:hAnsi="PT Astra Serif"/>
          <w:b/>
          <w:sz w:val="28"/>
          <w:szCs w:val="28"/>
        </w:rPr>
      </w:pPr>
      <w:r w:rsidRPr="00BF0A5D">
        <w:rPr>
          <w:rFonts w:ascii="PT Astra Serif" w:hAnsi="PT Astra Serif"/>
          <w:b/>
          <w:sz w:val="28"/>
          <w:szCs w:val="28"/>
        </w:rPr>
        <w:t>Состав</w:t>
      </w:r>
    </w:p>
    <w:p w14:paraId="2F79FD27" w14:textId="77777777" w:rsidR="00CD1BDC" w:rsidRPr="00BF0A5D" w:rsidRDefault="00CD1BDC" w:rsidP="00BF0A5D">
      <w:pPr>
        <w:ind w:firstLine="680"/>
        <w:jc w:val="center"/>
        <w:rPr>
          <w:rFonts w:ascii="PT Astra Serif" w:hAnsi="PT Astra Serif"/>
          <w:b/>
          <w:sz w:val="28"/>
          <w:szCs w:val="28"/>
        </w:rPr>
      </w:pPr>
      <w:r w:rsidRPr="00BF0A5D">
        <w:rPr>
          <w:rFonts w:ascii="PT Astra Serif" w:hAnsi="PT Astra Serif"/>
          <w:b/>
          <w:sz w:val="28"/>
          <w:szCs w:val="28"/>
        </w:rPr>
        <w:t xml:space="preserve">рабочей группы межведомственной комиссии </w:t>
      </w:r>
      <w:r w:rsidR="00862CD8">
        <w:rPr>
          <w:rFonts w:ascii="PT Astra Serif" w:hAnsi="PT Astra Serif"/>
          <w:b/>
          <w:sz w:val="28"/>
          <w:szCs w:val="28"/>
        </w:rPr>
        <w:t>Тульской области</w:t>
      </w:r>
      <w:r w:rsidR="008E76BF">
        <w:rPr>
          <w:rFonts w:ascii="PT Astra Serif" w:hAnsi="PT Astra Serif"/>
          <w:b/>
          <w:sz w:val="28"/>
          <w:szCs w:val="28"/>
        </w:rPr>
        <w:t xml:space="preserve"> по</w:t>
      </w:r>
      <w:r w:rsidRPr="00BF0A5D">
        <w:rPr>
          <w:rFonts w:ascii="PT Astra Serif" w:hAnsi="PT Astra Serif"/>
          <w:b/>
          <w:sz w:val="28"/>
          <w:szCs w:val="28"/>
        </w:rPr>
        <w:t xml:space="preserve"> противодействию формированию просроченной задолженности по заработной плате</w:t>
      </w:r>
    </w:p>
    <w:p w14:paraId="75F17C35" w14:textId="77777777" w:rsidR="00CD1BDC" w:rsidRPr="00BF0A5D" w:rsidRDefault="00CD1BDC" w:rsidP="00BF0A5D">
      <w:pPr>
        <w:ind w:firstLine="680"/>
        <w:jc w:val="center"/>
        <w:rPr>
          <w:rFonts w:ascii="PT Astra Serif" w:hAnsi="PT Astra Serif"/>
          <w:b/>
          <w:sz w:val="28"/>
          <w:szCs w:val="28"/>
        </w:rPr>
      </w:pPr>
    </w:p>
    <w:p w14:paraId="4C37028D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Глава администрации муниципального образования Богородицкий район, председатель межведомственной комиссии;</w:t>
      </w:r>
    </w:p>
    <w:p w14:paraId="7569BA74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Заместитель главы администрации муниципального образования Богородицкий район, заместитель председателя межведомственной комиссии;</w:t>
      </w:r>
    </w:p>
    <w:p w14:paraId="7422EF2C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Начальник отдела экономического развития, предпринимательства и сельского хозяйства администрации муниципального образования Богородицкий район, заместитель председателя межведомственной комиссии;</w:t>
      </w:r>
    </w:p>
    <w:p w14:paraId="7B3E4EB6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Ведущий экономист отдела экономического развития, предпринимательства и сельского хозяйства администрации муниципального образования Богородицкий район, секретарь межведомственной комиссии.</w:t>
      </w:r>
    </w:p>
    <w:p w14:paraId="205E9355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</w:p>
    <w:p w14:paraId="6746D70E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Члены межведомственной комиссии:</w:t>
      </w:r>
    </w:p>
    <w:p w14:paraId="23B51040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</w:p>
    <w:p w14:paraId="743D2AC2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Председатель комитета по жизнеобеспечению;</w:t>
      </w:r>
    </w:p>
    <w:p w14:paraId="699E4790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Начальник сектора правовой и административной работы;</w:t>
      </w:r>
    </w:p>
    <w:p w14:paraId="782C5F83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Начальник финансового управления;</w:t>
      </w:r>
    </w:p>
    <w:p w14:paraId="59591CA0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Председатель комитета имущественных и земельных отношений;</w:t>
      </w:r>
    </w:p>
    <w:p w14:paraId="4AABFFAA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Консультант отдела исполнения бюджета, учёта и отчётности финансового управления;</w:t>
      </w:r>
    </w:p>
    <w:p w14:paraId="437BF8EB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Начальник Территориального отдела Богородицкого района Центра занятости </w:t>
      </w:r>
      <w:proofErr w:type="spellStart"/>
      <w:r w:rsidRPr="00BF0A5D">
        <w:rPr>
          <w:rFonts w:ascii="PT Astra Serif" w:hAnsi="PT Astra Serif"/>
          <w:sz w:val="28"/>
          <w:szCs w:val="28"/>
        </w:rPr>
        <w:t>Узловского</w:t>
      </w:r>
      <w:proofErr w:type="spellEnd"/>
      <w:r w:rsidRPr="00BF0A5D">
        <w:rPr>
          <w:rFonts w:ascii="PT Astra Serif" w:hAnsi="PT Astra Serif"/>
          <w:sz w:val="28"/>
          <w:szCs w:val="28"/>
        </w:rPr>
        <w:t xml:space="preserve"> района (по согласованию);</w:t>
      </w:r>
    </w:p>
    <w:p w14:paraId="06093940" w14:textId="77777777" w:rsidR="00CD1BDC" w:rsidRPr="00BF0A5D" w:rsidRDefault="00CD1BDC" w:rsidP="00CD1BDC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Начальник отдела социальной защиты населения по Богородицкому району ГУ ТО «Управление социальной защиты населения Богородицкого района» (по согласованию);</w:t>
      </w:r>
    </w:p>
    <w:p w14:paraId="2AE5F29D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Заместитель начальника отдела процессного взыскания задолженности Управления ФНС по Тульской области (по согласованию);         </w:t>
      </w:r>
    </w:p>
    <w:p w14:paraId="52994AE0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Заместитель начальника отдела урегулирования задолженности физических лиц Управления ФНС по Тульской области (по согласованию);         </w:t>
      </w:r>
    </w:p>
    <w:p w14:paraId="5DDA450C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Главный специалист-эксперт отдела персонифицированного учета и администрирования страховых взносов №3 Управления персонифицированного учета (по согласованию);         </w:t>
      </w:r>
    </w:p>
    <w:p w14:paraId="1997B6C0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Заместитель начальника полиции по оперативной работе Межмуниципального Отдела МВД РФ «Богородицкий» (по согласованию);</w:t>
      </w:r>
    </w:p>
    <w:p w14:paraId="6C4AB1F9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 Начальник отделения-старшего судебного пристава отделения судебных приставов Богородицкого и </w:t>
      </w:r>
      <w:proofErr w:type="spellStart"/>
      <w:r w:rsidRPr="00BF0A5D">
        <w:rPr>
          <w:rFonts w:ascii="PT Astra Serif" w:hAnsi="PT Astra Serif"/>
          <w:sz w:val="28"/>
          <w:szCs w:val="28"/>
        </w:rPr>
        <w:t>Воловского</w:t>
      </w:r>
      <w:proofErr w:type="spellEnd"/>
      <w:r w:rsidRPr="00BF0A5D">
        <w:rPr>
          <w:rFonts w:ascii="PT Astra Serif" w:hAnsi="PT Astra Serif"/>
          <w:sz w:val="28"/>
          <w:szCs w:val="28"/>
        </w:rPr>
        <w:t xml:space="preserve"> районов (по согласованию).</w:t>
      </w:r>
    </w:p>
    <w:p w14:paraId="089A8F94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</w:p>
    <w:p w14:paraId="2C82C675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</w:p>
    <w:p w14:paraId="300437FE" w14:textId="77777777" w:rsidR="00CD1BDC" w:rsidRPr="00BF0A5D" w:rsidRDefault="00CD1BDC" w:rsidP="00BF0A5D">
      <w:pPr>
        <w:ind w:firstLine="680"/>
        <w:jc w:val="right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Приложение </w:t>
      </w:r>
      <w:r w:rsidR="00A44089">
        <w:rPr>
          <w:rFonts w:ascii="PT Astra Serif" w:hAnsi="PT Astra Serif"/>
          <w:sz w:val="28"/>
          <w:szCs w:val="28"/>
        </w:rPr>
        <w:t>№</w:t>
      </w:r>
      <w:r w:rsidRPr="00BF0A5D">
        <w:rPr>
          <w:rFonts w:ascii="PT Astra Serif" w:hAnsi="PT Astra Serif"/>
          <w:sz w:val="28"/>
          <w:szCs w:val="28"/>
        </w:rPr>
        <w:t>2</w:t>
      </w:r>
    </w:p>
    <w:p w14:paraId="2CE4DBAC" w14:textId="77777777" w:rsidR="00CD1BDC" w:rsidRPr="00BF0A5D" w:rsidRDefault="00CD1BDC" w:rsidP="00BF0A5D">
      <w:pPr>
        <w:ind w:firstLine="680"/>
        <w:jc w:val="right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к постановлению администрации</w:t>
      </w:r>
    </w:p>
    <w:p w14:paraId="62CC2B80" w14:textId="77777777" w:rsidR="00CD1BDC" w:rsidRPr="00BF0A5D" w:rsidRDefault="00CD1BDC" w:rsidP="00BF0A5D">
      <w:pPr>
        <w:ind w:firstLine="680"/>
        <w:jc w:val="right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муниципального образования </w:t>
      </w:r>
    </w:p>
    <w:p w14:paraId="4DADBB6B" w14:textId="77777777" w:rsidR="00BF0A5D" w:rsidRDefault="00CD1BDC" w:rsidP="00BF0A5D">
      <w:pPr>
        <w:ind w:firstLine="680"/>
        <w:jc w:val="right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Богородицкий район</w:t>
      </w:r>
      <w:r w:rsidR="00BF0A5D">
        <w:rPr>
          <w:rFonts w:ascii="PT Astra Serif" w:hAnsi="PT Astra Serif"/>
          <w:sz w:val="28"/>
          <w:szCs w:val="28"/>
        </w:rPr>
        <w:t xml:space="preserve"> </w:t>
      </w:r>
    </w:p>
    <w:p w14:paraId="1CFBE39F" w14:textId="77777777" w:rsidR="00CD1BDC" w:rsidRPr="00BF0A5D" w:rsidRDefault="00BF0A5D" w:rsidP="00BF0A5D">
      <w:pPr>
        <w:ind w:firstLine="68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от __________ №</w:t>
      </w:r>
    </w:p>
    <w:p w14:paraId="065805E2" w14:textId="77777777" w:rsidR="00BF0A5D" w:rsidRPr="00BF0A5D" w:rsidRDefault="00CD1BDC" w:rsidP="00BF0A5D">
      <w:pPr>
        <w:ind w:firstLine="680"/>
        <w:jc w:val="center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                                                            </w:t>
      </w:r>
      <w:r w:rsidR="00BF0A5D">
        <w:rPr>
          <w:rFonts w:ascii="PT Astra Serif" w:hAnsi="PT Astra Serif"/>
          <w:sz w:val="28"/>
          <w:szCs w:val="28"/>
        </w:rPr>
        <w:t xml:space="preserve">                                                                           </w:t>
      </w:r>
    </w:p>
    <w:p w14:paraId="79E66EA3" w14:textId="77777777" w:rsidR="00CD1BDC" w:rsidRPr="00BF0A5D" w:rsidRDefault="00CD1BDC" w:rsidP="00BF0A5D">
      <w:pPr>
        <w:ind w:firstLine="680"/>
        <w:jc w:val="center"/>
        <w:rPr>
          <w:rFonts w:ascii="PT Astra Serif" w:hAnsi="PT Astra Serif"/>
          <w:b/>
          <w:sz w:val="28"/>
          <w:szCs w:val="28"/>
        </w:rPr>
      </w:pPr>
      <w:r w:rsidRPr="00BF0A5D">
        <w:rPr>
          <w:rFonts w:ascii="PT Astra Serif" w:hAnsi="PT Astra Serif"/>
          <w:b/>
          <w:sz w:val="28"/>
          <w:szCs w:val="28"/>
        </w:rPr>
        <w:t>ПОЛОЖЕНИЕ</w:t>
      </w:r>
    </w:p>
    <w:p w14:paraId="182F649E" w14:textId="77777777" w:rsidR="00CD1BDC" w:rsidRPr="00BF0A5D" w:rsidRDefault="00CD1BDC" w:rsidP="00BF0A5D">
      <w:pPr>
        <w:ind w:firstLine="680"/>
        <w:jc w:val="center"/>
        <w:rPr>
          <w:rFonts w:ascii="PT Astra Serif" w:hAnsi="PT Astra Serif"/>
          <w:b/>
          <w:sz w:val="28"/>
          <w:szCs w:val="28"/>
        </w:rPr>
      </w:pPr>
      <w:r w:rsidRPr="00BF0A5D">
        <w:rPr>
          <w:rFonts w:ascii="PT Astra Serif" w:hAnsi="PT Astra Serif"/>
          <w:b/>
          <w:sz w:val="28"/>
          <w:szCs w:val="28"/>
        </w:rPr>
        <w:t>О порядке создания и деятельности рабочей группы межведомственной комиссии</w:t>
      </w:r>
      <w:r w:rsidR="004F1C38">
        <w:rPr>
          <w:rFonts w:ascii="PT Astra Serif" w:hAnsi="PT Astra Serif"/>
          <w:b/>
          <w:sz w:val="28"/>
          <w:szCs w:val="28"/>
        </w:rPr>
        <w:t xml:space="preserve"> </w:t>
      </w:r>
      <w:r w:rsidR="008E76BF">
        <w:rPr>
          <w:rFonts w:ascii="PT Astra Serif" w:hAnsi="PT Astra Serif"/>
          <w:b/>
          <w:sz w:val="28"/>
          <w:szCs w:val="28"/>
        </w:rPr>
        <w:t>Тульской области</w:t>
      </w:r>
      <w:r w:rsidRPr="00BF0A5D">
        <w:rPr>
          <w:rFonts w:ascii="PT Astra Serif" w:hAnsi="PT Astra Serif"/>
          <w:b/>
          <w:sz w:val="28"/>
          <w:szCs w:val="28"/>
        </w:rPr>
        <w:t xml:space="preserve"> по противодействию формированию просроченной задолженности по заработной плате</w:t>
      </w:r>
    </w:p>
    <w:p w14:paraId="6D33CF8C" w14:textId="77777777" w:rsidR="00CD1BDC" w:rsidRPr="00BF0A5D" w:rsidRDefault="00CD1BDC" w:rsidP="00CD1BDC">
      <w:pPr>
        <w:ind w:firstLine="680"/>
        <w:jc w:val="both"/>
        <w:rPr>
          <w:rFonts w:ascii="PT Astra Serif" w:hAnsi="PT Astra Serif"/>
          <w:sz w:val="28"/>
          <w:szCs w:val="28"/>
        </w:rPr>
      </w:pPr>
    </w:p>
    <w:p w14:paraId="77AE1901" w14:textId="77777777" w:rsidR="00CD1BDC" w:rsidRPr="00BF0A5D" w:rsidRDefault="00CD1BDC" w:rsidP="00CD1BDC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1. Настоящее положение определяет порядок создания и деятельности рабочей груп</w:t>
      </w:r>
      <w:r w:rsidR="00E42AA8">
        <w:rPr>
          <w:rFonts w:ascii="PT Astra Serif" w:hAnsi="PT Astra Serif"/>
          <w:sz w:val="28"/>
          <w:szCs w:val="28"/>
        </w:rPr>
        <w:t xml:space="preserve">пы межведомственной комиссии по </w:t>
      </w:r>
      <w:r w:rsidRPr="00BF0A5D">
        <w:rPr>
          <w:rFonts w:ascii="PT Astra Serif" w:hAnsi="PT Astra Serif"/>
          <w:sz w:val="28"/>
          <w:szCs w:val="28"/>
        </w:rPr>
        <w:t>противодействию формированию просроченной задолженности по заработной плате (далее — рабочая группа, Комиссия).</w:t>
      </w:r>
    </w:p>
    <w:p w14:paraId="6D0231F9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 2.Рабочая группа является постоянно действующим коллегиальным органом,  являющимся  неотъемлемой  частью  Комиссии,  созданным на территории муниципального образования Богородицкий район Тульской области в целях обеспечения работы Комиссии и осуществляющим свою деятельность во взаимодействии с территориальными органами федеральных органов исполнительной власти, исполнительными органами  Тульской области, государственными внебюджетными фондами, профессиональными союзами, их объединениями, работодателями, их объединениями, иными заинтересованными органами и организациями по вопросам противодействи</w:t>
      </w:r>
      <w:r w:rsidR="00E42AA8">
        <w:rPr>
          <w:rFonts w:ascii="PT Astra Serif" w:hAnsi="PT Astra Serif"/>
          <w:sz w:val="28"/>
          <w:szCs w:val="28"/>
        </w:rPr>
        <w:t>я</w:t>
      </w:r>
      <w:r w:rsidRPr="00BF0A5D">
        <w:rPr>
          <w:rFonts w:ascii="PT Astra Serif" w:hAnsi="PT Astra Serif"/>
          <w:sz w:val="28"/>
          <w:szCs w:val="28"/>
        </w:rPr>
        <w:t xml:space="preserve"> формировани</w:t>
      </w:r>
      <w:r w:rsidR="00E42AA8">
        <w:rPr>
          <w:rFonts w:ascii="PT Astra Serif" w:hAnsi="PT Astra Serif"/>
          <w:sz w:val="28"/>
          <w:szCs w:val="28"/>
        </w:rPr>
        <w:t>я</w:t>
      </w:r>
      <w:r w:rsidRPr="00BF0A5D">
        <w:rPr>
          <w:rFonts w:ascii="PT Astra Serif" w:hAnsi="PT Astra Serif"/>
          <w:sz w:val="28"/>
          <w:szCs w:val="28"/>
        </w:rPr>
        <w:t xml:space="preserve"> просроченной задолженности по заработной плате.</w:t>
      </w:r>
    </w:p>
    <w:p w14:paraId="08440BFB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3. Рабочая группа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Тульской области, указами и распоряжениями Губернатора Тульской области, постановлениями и распоряжениями Правительства Тульской области, Положением о межведомственн</w:t>
      </w:r>
      <w:r w:rsidR="00E42AA8">
        <w:rPr>
          <w:rFonts w:ascii="PT Astra Serif" w:hAnsi="PT Astra Serif"/>
          <w:sz w:val="28"/>
          <w:szCs w:val="28"/>
        </w:rPr>
        <w:t xml:space="preserve">ой комиссии Тульской области по </w:t>
      </w:r>
      <w:r w:rsidRPr="00BF0A5D">
        <w:rPr>
          <w:rFonts w:ascii="PT Astra Serif" w:hAnsi="PT Astra Serif"/>
          <w:sz w:val="28"/>
          <w:szCs w:val="28"/>
        </w:rPr>
        <w:t>противодействию формированию просроченной задолженности по заработной плате, а также настоящим Положением.</w:t>
      </w:r>
    </w:p>
    <w:p w14:paraId="358C4CAA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4. Основными задачами рабочей группы являются:</w:t>
      </w:r>
    </w:p>
    <w:p w14:paraId="6265DD3D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мониторинг и анализ результатов работы рабочей группы на территории муниципального образования;</w:t>
      </w:r>
    </w:p>
    <w:p w14:paraId="78E551F0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информационное взаимодействие с органами государственной власти, государственными внебюджетными фондами, организациями и гражданами в целях выявления фактов формирования просроченной задолженности по заработной плате на территории муниципального образования, а также предупреждения и обеспечения погашения просроченной задолженности по заработной плате;</w:t>
      </w:r>
    </w:p>
    <w:p w14:paraId="108549CB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анализ рисков формирования просроченной задолженности по заработной плате на территории муниципального образования;</w:t>
      </w:r>
    </w:p>
    <w:p w14:paraId="646CAFE9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lastRenderedPageBreak/>
        <w:t>выявление на территории муниципального образования работодателей с признаками формирования просроченной задолженности по заработной плате;</w:t>
      </w:r>
    </w:p>
    <w:p w14:paraId="38A55C34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анализ и систематизация информации о выявленных фактах формирования просроченной задолженности по заработной плате на территории муниципального образования.</w:t>
      </w:r>
    </w:p>
    <w:p w14:paraId="3ACF1992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5. В целях реализации возложенных задач рабочая группа имеет право:</w:t>
      </w:r>
    </w:p>
    <w:p w14:paraId="3614D859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1) приглашать на заседания рабочих групп и заслушивать должностных лиц и специалистов (экспертов) органов и организаций не входящих в состав рабочих групп, представителей сотрудников органов прокуратуры, органов внутренних дел, налоговой службы и иных заинтересованных органов;</w:t>
      </w:r>
    </w:p>
    <w:p w14:paraId="58BC8DCC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2) запрашивать в установленном порядке необходимые материалы и информацию от органов местного самоуправления в Тульской области, территориальных органов федеральных органов исполнительной власти, государственных внебюджетных фондов, хозяйствующих субъектов и иных лиц, необходимые для выполнения задач рабочей группы;</w:t>
      </w:r>
    </w:p>
    <w:p w14:paraId="54989F2E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3) информировать граждан в средствах массовой информации о правах и гарантиях работников на выплату заработной платы в полном объеме и в срок, установленный законодательством Российской Федерации и локальными актами организации, в муниципальном образовании;</w:t>
      </w:r>
    </w:p>
    <w:p w14:paraId="7E1F79E7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4) оказывать содействие организациям по взысканию дебиторской задолженности, по финансовому оздоровлению, сохранению действующих производств, поиску потенциальных инвесторов, оптимизации затрат, снижению издержек и предупреждению несостоятельности (банкротства), в разработке дорожных карт погашения просроченной задолженности по заработной плате конкретных организаций, в том числе для организаций, находящихся в конкурсном производстве;</w:t>
      </w:r>
    </w:p>
    <w:p w14:paraId="18949D17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5) проводить разъяснительную работу с участием сторон социального партнерства по обеспечению трудовых прав работников;</w:t>
      </w:r>
    </w:p>
    <w:p w14:paraId="185B2CBC" w14:textId="77777777" w:rsidR="00E2370B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6) создавать на территории муниципального образования «горячую линию», размещать в зданиях администраций муниципальных образований «почты доверия» по приему сообщений граждан </w:t>
      </w:r>
      <w:r w:rsidR="00E2370B">
        <w:rPr>
          <w:rFonts w:ascii="PT Astra Serif" w:hAnsi="PT Astra Serif"/>
          <w:sz w:val="28"/>
          <w:szCs w:val="28"/>
        </w:rPr>
        <w:t>о фактах</w:t>
      </w:r>
      <w:r w:rsidRPr="00BF0A5D">
        <w:rPr>
          <w:rFonts w:ascii="PT Astra Serif" w:hAnsi="PT Astra Serif"/>
          <w:sz w:val="28"/>
          <w:szCs w:val="28"/>
        </w:rPr>
        <w:t xml:space="preserve"> формирования просроченной зад</w:t>
      </w:r>
      <w:r w:rsidR="00E2370B">
        <w:rPr>
          <w:rFonts w:ascii="PT Astra Serif" w:hAnsi="PT Astra Serif"/>
          <w:sz w:val="28"/>
          <w:szCs w:val="28"/>
        </w:rPr>
        <w:t>олженности по заработной плате.</w:t>
      </w:r>
    </w:p>
    <w:p w14:paraId="7CCFF6AB" w14:textId="77777777" w:rsidR="00B76490" w:rsidRPr="00BF0A5D" w:rsidRDefault="00E575C2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6. Рабочая группа в рамках возложенных на нее задач: </w:t>
      </w:r>
    </w:p>
    <w:p w14:paraId="5136FE2C" w14:textId="77777777" w:rsidR="00B76490" w:rsidRPr="00BF0A5D" w:rsidRDefault="00E575C2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реализует на территории муниципального образования комплекс системных мероприятий по противодействию формированию задолженности по заработной плате, утвержденных Комиссией; </w:t>
      </w:r>
    </w:p>
    <w:p w14:paraId="45C1C828" w14:textId="77777777" w:rsidR="00B76490" w:rsidRPr="00BF0A5D" w:rsidRDefault="00E575C2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приглашает на заседания рабочей группы и заслушивает руководителей хозяйствующих субъектов, в отношении которых имеются сведения о возможной просроченной задолженности по заработной плате; </w:t>
      </w:r>
    </w:p>
    <w:p w14:paraId="36288F22" w14:textId="77777777" w:rsidR="00B76490" w:rsidRPr="00BF0A5D" w:rsidRDefault="00E575C2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предлагает руководителю хозяйствующего субъекта самостоятельно (добровольно) в определенный срок</w:t>
      </w:r>
      <w:r w:rsidR="00E2370B">
        <w:rPr>
          <w:rFonts w:ascii="PT Astra Serif" w:hAnsi="PT Astra Serif"/>
          <w:sz w:val="28"/>
          <w:szCs w:val="28"/>
        </w:rPr>
        <w:t xml:space="preserve"> </w:t>
      </w:r>
      <w:r w:rsidRPr="00BF0A5D">
        <w:rPr>
          <w:rFonts w:ascii="PT Astra Serif" w:hAnsi="PT Astra Serif"/>
          <w:sz w:val="28"/>
          <w:szCs w:val="28"/>
        </w:rPr>
        <w:t xml:space="preserve">погасить задолженность по заработной плате; </w:t>
      </w:r>
    </w:p>
    <w:p w14:paraId="4D07D4B5" w14:textId="77777777" w:rsidR="00B76490" w:rsidRPr="00BF0A5D" w:rsidRDefault="00E575C2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осуществляет контроль за исполнением руководителем хозяйствующего субъекта протокольных решений рабочей </w:t>
      </w:r>
      <w:r w:rsidR="00B76490" w:rsidRPr="00BF0A5D">
        <w:rPr>
          <w:rFonts w:ascii="PT Astra Serif" w:hAnsi="PT Astra Serif"/>
          <w:sz w:val="28"/>
          <w:szCs w:val="28"/>
        </w:rPr>
        <w:t>группы до устранения нарушений;</w:t>
      </w:r>
    </w:p>
    <w:p w14:paraId="4077F6ED" w14:textId="77777777" w:rsidR="00B76490" w:rsidRPr="00BF0A5D" w:rsidRDefault="00B76490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осуществляет информационное взаимодействие с органами государственной власти, органами местного самоуправления, государственными внебюджетными фондами, организациями и гражданами в </w:t>
      </w:r>
      <w:r w:rsidRPr="00BF0A5D">
        <w:rPr>
          <w:rFonts w:ascii="PT Astra Serif" w:hAnsi="PT Astra Serif"/>
          <w:sz w:val="28"/>
          <w:szCs w:val="28"/>
        </w:rPr>
        <w:lastRenderedPageBreak/>
        <w:t xml:space="preserve">целях выявления фактов формирования просроченной задолженности по заработной плате, а также предупреждения и обеспечения погашения просроченной задолженности по заработной плате на территории муниципального образования; </w:t>
      </w:r>
    </w:p>
    <w:p w14:paraId="5548AD66" w14:textId="77777777" w:rsidR="00B76490" w:rsidRPr="00BF0A5D" w:rsidRDefault="00B76490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проводит мониторинг задолженности по заработной плате на территории муниципального образования; </w:t>
      </w:r>
    </w:p>
    <w:p w14:paraId="603110F2" w14:textId="77777777" w:rsidR="00B76490" w:rsidRPr="00BF0A5D" w:rsidRDefault="00B76490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формирует перечень хозяйствующих субъектов, имеющих задолженность по заработной плате и расположенных на территории муниципального образования; </w:t>
      </w:r>
    </w:p>
    <w:p w14:paraId="55640D86" w14:textId="77777777" w:rsidR="00B76490" w:rsidRPr="00BF0A5D" w:rsidRDefault="00B76490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выявляет причины образования просроченной задолженности по заработной плате; </w:t>
      </w:r>
    </w:p>
    <w:p w14:paraId="7A679FF3" w14:textId="77777777" w:rsidR="00B76490" w:rsidRPr="00BF0A5D" w:rsidRDefault="00B76490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проводит анализ реализации мер, направленных на противодействие формированию просроченной задолженности по заработной плате и на погашение просроченной задолженности по заработной плате перед работниками организаций, находящихся на территории муниципального образования, а также результатов работы рабочей группы; </w:t>
      </w:r>
    </w:p>
    <w:p w14:paraId="7470180C" w14:textId="77777777" w:rsidR="00B76490" w:rsidRPr="00BF0A5D" w:rsidRDefault="00B76490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направляет в органы государственного контроля (надзора), муниципального контроля информацию для принятия мер реагирования в порядке, установленном законодательством Российской Федерации и Тульской области, в рамках компетенции рабочей группы; </w:t>
      </w:r>
    </w:p>
    <w:p w14:paraId="0B577E6C" w14:textId="77777777" w:rsidR="00233C78" w:rsidRPr="00BF0A5D" w:rsidRDefault="00B76490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принимает решения по вопросам, относящимся к компетенции рабочей группы. </w:t>
      </w:r>
    </w:p>
    <w:p w14:paraId="3699A4AA" w14:textId="77777777" w:rsidR="00233C78" w:rsidRPr="00BF0A5D" w:rsidRDefault="00233C78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7. Состав рабочих групп утверждается муниципальным правовым актом муниципального образования. </w:t>
      </w:r>
    </w:p>
    <w:p w14:paraId="3F4EE6C6" w14:textId="77777777" w:rsidR="00233C78" w:rsidRPr="00BF0A5D" w:rsidRDefault="00233C78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8. Рабочая группа формируется в составе председателя рабочей группы, заместителя председателя рабочей группы, членов рабочей группы и секретаря рабочей группы. </w:t>
      </w:r>
    </w:p>
    <w:p w14:paraId="50F80BAD" w14:textId="77777777" w:rsidR="00502511" w:rsidRDefault="00233C78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9. Председатель рабочей группы, заместитель председателя рабочей группы и секретарь рабочей группы назначаются из числа представителей администрации муниципального образования. </w:t>
      </w:r>
    </w:p>
    <w:p w14:paraId="56E4CC34" w14:textId="77777777" w:rsidR="00233C78" w:rsidRPr="00BF0A5D" w:rsidRDefault="00233C78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Рабочую группу возглавляет должностное лицо не ниже заместителя главы муниципального образования. </w:t>
      </w:r>
    </w:p>
    <w:p w14:paraId="227AD75C" w14:textId="77777777" w:rsidR="00233C78" w:rsidRPr="00BF0A5D" w:rsidRDefault="00233C78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10. Председатель рабочей группы руководит деятельностью рабочей группы и несет ответственность за выполнение возложенных на рабочую группу задач. </w:t>
      </w:r>
    </w:p>
    <w:p w14:paraId="5DA4B08C" w14:textId="77777777" w:rsidR="00233C78" w:rsidRPr="00BF0A5D" w:rsidRDefault="00233C78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11. В случае отсутствия председателя рабочей группы его полномочия осуществляет заместитель председателя рабочей группы. </w:t>
      </w:r>
    </w:p>
    <w:p w14:paraId="1215D9AE" w14:textId="77777777" w:rsidR="00233C78" w:rsidRPr="00BF0A5D" w:rsidRDefault="00233C78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12. Секретарь рабочей группы осуществляет подготовку и организацию проведения заседаний рабочей группы.</w:t>
      </w:r>
    </w:p>
    <w:p w14:paraId="6B4CB47C" w14:textId="77777777" w:rsidR="00233C78" w:rsidRPr="00BF0A5D" w:rsidRDefault="00233C78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13. Члены рабочей группы вправе: </w:t>
      </w:r>
    </w:p>
    <w:p w14:paraId="78B4F5CD" w14:textId="77777777" w:rsidR="00233C78" w:rsidRPr="00BF0A5D" w:rsidRDefault="00233C78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1) знакомиться со всеми представленными на рассмотрение рабочей группы документами и сведениями; </w:t>
      </w:r>
    </w:p>
    <w:p w14:paraId="5146A3F2" w14:textId="77777777" w:rsidR="00233C78" w:rsidRPr="00BF0A5D" w:rsidRDefault="00233C78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2) выступать по вопросу повестки дня на заседаниях рабочей группы. </w:t>
      </w:r>
    </w:p>
    <w:p w14:paraId="1E0C591A" w14:textId="77777777" w:rsidR="00233C78" w:rsidRPr="00BF0A5D" w:rsidRDefault="00233C78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14. Члены рабочей группы не вправе разглашать сведения, ставшие им известными в ходе деятельности рабочей группы. </w:t>
      </w:r>
    </w:p>
    <w:p w14:paraId="5AC2FA48" w14:textId="77777777" w:rsidR="00233C78" w:rsidRPr="00BF0A5D" w:rsidRDefault="00233C78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15. Работа рабочей группы осуществляется в форме заседаний, которые могут быть проведены в очном формате или в формате </w:t>
      </w:r>
      <w:proofErr w:type="gramStart"/>
      <w:r w:rsidRPr="00BF0A5D">
        <w:rPr>
          <w:rFonts w:ascii="PT Astra Serif" w:hAnsi="PT Astra Serif"/>
          <w:sz w:val="28"/>
          <w:szCs w:val="28"/>
        </w:rPr>
        <w:t>видео-конференцсвязи</w:t>
      </w:r>
      <w:proofErr w:type="gramEnd"/>
      <w:r w:rsidRPr="00BF0A5D">
        <w:rPr>
          <w:rFonts w:ascii="PT Astra Serif" w:hAnsi="PT Astra Serif"/>
          <w:sz w:val="28"/>
          <w:szCs w:val="28"/>
        </w:rPr>
        <w:t>.</w:t>
      </w:r>
    </w:p>
    <w:p w14:paraId="05089312" w14:textId="77777777" w:rsidR="00233C78" w:rsidRPr="00BF0A5D" w:rsidRDefault="00233C78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lastRenderedPageBreak/>
        <w:t xml:space="preserve">16. Заседания рабочей группы проводятся не реже одного раза в месяц (за 2 недели до заседаний Комиссии), а при необходимости безотлагательного рассмотрения вопросов, входящих в ее компетенцию, – в срок, устанавливаемый председателем рабочей группы. </w:t>
      </w:r>
    </w:p>
    <w:p w14:paraId="34FED722" w14:textId="77777777" w:rsidR="00233C78" w:rsidRPr="00BF0A5D" w:rsidRDefault="00233C78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17. Заседание рабочей группы считается правомочным, если на нем присутствует более половины ее членов. </w:t>
      </w:r>
    </w:p>
    <w:p w14:paraId="2F8FF2AB" w14:textId="77777777" w:rsidR="00502511" w:rsidRDefault="00233C78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18. Решения рабочей группы принимаются открытым голосованием простым большинством голосов присутствующих на заседании членов рабочей группы. В случае равенства голосов решающим является голос председателя рабочей группы или лица, его замещающего. </w:t>
      </w:r>
    </w:p>
    <w:p w14:paraId="405D5041" w14:textId="77777777" w:rsidR="00233C78" w:rsidRPr="00BF0A5D" w:rsidRDefault="00233C78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В случае несогласия с принятым решением рабочей группы член рабочей группы в течение 1 рабочего дня со дня проведения заседания рабочей группы вправе изложить свое особое мнение в письменном виде, которое подлежит обязательному приобщению к протоколу заседания рабочей группы. </w:t>
      </w:r>
    </w:p>
    <w:p w14:paraId="56DCA80D" w14:textId="77777777" w:rsidR="00233C78" w:rsidRPr="00BF0A5D" w:rsidRDefault="00233C78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19. Решения рабочей группы оформляются протоколом, который в течение 3 рабочих дней со дня заседания подписывает председатель рабочей группы, а в его отсутствие – заместитель председателя рабочей группы. Решения рабочей группы в течение 5 рабочих дней со дня проведения заседания рабочей группы направляются членам рабочей группы, а также приглашенным и (или) заслушанным на заседаниях рабочей группы руководителям хозяйствующих субъектов в части, их касающейся. </w:t>
      </w:r>
    </w:p>
    <w:p w14:paraId="6A27DDC7" w14:textId="77777777" w:rsidR="00D37F14" w:rsidRPr="00BF0A5D" w:rsidRDefault="00233C78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20. Информация о работе рабочей группы размещается на официальном сайте муниципального образования в информационно-телекоммуникационной сети «Интернет».</w:t>
      </w:r>
    </w:p>
    <w:sectPr w:rsidR="00D37F14" w:rsidRPr="00BF0A5D" w:rsidSect="00724E8F">
      <w:headerReference w:type="default" r:id="rId8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F07BCA" w14:textId="77777777" w:rsidR="002D77A0" w:rsidRDefault="002D77A0">
      <w:r>
        <w:separator/>
      </w:r>
    </w:p>
  </w:endnote>
  <w:endnote w:type="continuationSeparator" w:id="0">
    <w:p w14:paraId="31E875B0" w14:textId="77777777" w:rsidR="002D77A0" w:rsidRDefault="002D7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DEB1A9" w14:textId="77777777" w:rsidR="002D77A0" w:rsidRDefault="002D77A0">
      <w:r>
        <w:separator/>
      </w:r>
    </w:p>
  </w:footnote>
  <w:footnote w:type="continuationSeparator" w:id="0">
    <w:p w14:paraId="5454701A" w14:textId="77777777" w:rsidR="002D77A0" w:rsidRDefault="002D7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F8205F" w14:textId="77777777" w:rsidR="00FB1569" w:rsidRDefault="00FB156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32E22"/>
    <w:multiLevelType w:val="hybridMultilevel"/>
    <w:tmpl w:val="04F6A28E"/>
    <w:lvl w:ilvl="0" w:tplc="635E910C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273163A"/>
    <w:multiLevelType w:val="hybridMultilevel"/>
    <w:tmpl w:val="96C6A7CA"/>
    <w:lvl w:ilvl="0" w:tplc="CE542576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5C51984"/>
    <w:multiLevelType w:val="multilevel"/>
    <w:tmpl w:val="00DEB9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1CF87D0E"/>
    <w:multiLevelType w:val="multilevel"/>
    <w:tmpl w:val="73D67446"/>
    <w:lvl w:ilvl="0">
      <w:start w:val="1"/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E22460D"/>
    <w:multiLevelType w:val="multilevel"/>
    <w:tmpl w:val="5100FADC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6" w15:restartNumberingAfterBreak="0">
    <w:nsid w:val="349153D9"/>
    <w:multiLevelType w:val="multilevel"/>
    <w:tmpl w:val="C9D44CE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67739C2"/>
    <w:multiLevelType w:val="multilevel"/>
    <w:tmpl w:val="090688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417022E1"/>
    <w:multiLevelType w:val="hybridMultilevel"/>
    <w:tmpl w:val="B984B024"/>
    <w:lvl w:ilvl="0" w:tplc="DDC2DBEC">
      <w:start w:val="1"/>
      <w:numFmt w:val="decimal"/>
      <w:lvlText w:val="%1."/>
      <w:lvlJc w:val="left"/>
      <w:pPr>
        <w:ind w:left="167" w:hanging="5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9"/>
        <w:sz w:val="27"/>
        <w:szCs w:val="27"/>
        <w:lang w:val="ru-RU" w:eastAsia="en-US" w:bidi="ar-SA"/>
      </w:rPr>
    </w:lvl>
    <w:lvl w:ilvl="1" w:tplc="8FC2AC0C">
      <w:numFmt w:val="bullet"/>
      <w:lvlText w:val="•"/>
      <w:lvlJc w:val="left"/>
      <w:pPr>
        <w:ind w:left="1110" w:hanging="516"/>
      </w:pPr>
      <w:rPr>
        <w:rFonts w:hint="default"/>
        <w:lang w:val="ru-RU" w:eastAsia="en-US" w:bidi="ar-SA"/>
      </w:rPr>
    </w:lvl>
    <w:lvl w:ilvl="2" w:tplc="DED66228">
      <w:numFmt w:val="bullet"/>
      <w:lvlText w:val="•"/>
      <w:lvlJc w:val="left"/>
      <w:pPr>
        <w:ind w:left="2061" w:hanging="516"/>
      </w:pPr>
      <w:rPr>
        <w:rFonts w:hint="default"/>
        <w:lang w:val="ru-RU" w:eastAsia="en-US" w:bidi="ar-SA"/>
      </w:rPr>
    </w:lvl>
    <w:lvl w:ilvl="3" w:tplc="2DFEF3BC">
      <w:numFmt w:val="bullet"/>
      <w:lvlText w:val="•"/>
      <w:lvlJc w:val="left"/>
      <w:pPr>
        <w:ind w:left="3012" w:hanging="516"/>
      </w:pPr>
      <w:rPr>
        <w:rFonts w:hint="default"/>
        <w:lang w:val="ru-RU" w:eastAsia="en-US" w:bidi="ar-SA"/>
      </w:rPr>
    </w:lvl>
    <w:lvl w:ilvl="4" w:tplc="F386E040">
      <w:numFmt w:val="bullet"/>
      <w:lvlText w:val="•"/>
      <w:lvlJc w:val="left"/>
      <w:pPr>
        <w:ind w:left="3963" w:hanging="516"/>
      </w:pPr>
      <w:rPr>
        <w:rFonts w:hint="default"/>
        <w:lang w:val="ru-RU" w:eastAsia="en-US" w:bidi="ar-SA"/>
      </w:rPr>
    </w:lvl>
    <w:lvl w:ilvl="5" w:tplc="821260CE">
      <w:numFmt w:val="bullet"/>
      <w:lvlText w:val="•"/>
      <w:lvlJc w:val="left"/>
      <w:pPr>
        <w:ind w:left="4914" w:hanging="516"/>
      </w:pPr>
      <w:rPr>
        <w:rFonts w:hint="default"/>
        <w:lang w:val="ru-RU" w:eastAsia="en-US" w:bidi="ar-SA"/>
      </w:rPr>
    </w:lvl>
    <w:lvl w:ilvl="6" w:tplc="434C4582">
      <w:numFmt w:val="bullet"/>
      <w:lvlText w:val="•"/>
      <w:lvlJc w:val="left"/>
      <w:pPr>
        <w:ind w:left="5865" w:hanging="516"/>
      </w:pPr>
      <w:rPr>
        <w:rFonts w:hint="default"/>
        <w:lang w:val="ru-RU" w:eastAsia="en-US" w:bidi="ar-SA"/>
      </w:rPr>
    </w:lvl>
    <w:lvl w:ilvl="7" w:tplc="F02434FA">
      <w:numFmt w:val="bullet"/>
      <w:lvlText w:val="•"/>
      <w:lvlJc w:val="left"/>
      <w:pPr>
        <w:ind w:left="6816" w:hanging="516"/>
      </w:pPr>
      <w:rPr>
        <w:rFonts w:hint="default"/>
        <w:lang w:val="ru-RU" w:eastAsia="en-US" w:bidi="ar-SA"/>
      </w:rPr>
    </w:lvl>
    <w:lvl w:ilvl="8" w:tplc="AD68F4F2">
      <w:numFmt w:val="bullet"/>
      <w:lvlText w:val="•"/>
      <w:lvlJc w:val="left"/>
      <w:pPr>
        <w:ind w:left="7767" w:hanging="516"/>
      </w:pPr>
      <w:rPr>
        <w:rFonts w:hint="default"/>
        <w:lang w:val="ru-RU" w:eastAsia="en-US" w:bidi="ar-SA"/>
      </w:rPr>
    </w:lvl>
  </w:abstractNum>
  <w:abstractNum w:abstractNumId="9" w15:restartNumberingAfterBreak="0">
    <w:nsid w:val="473D3838"/>
    <w:multiLevelType w:val="multilevel"/>
    <w:tmpl w:val="0FE4114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suff w:val="space"/>
      <w:lvlText w:val="-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EC646E5"/>
    <w:multiLevelType w:val="multilevel"/>
    <w:tmpl w:val="4BE27E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1" w15:restartNumberingAfterBreak="0">
    <w:nsid w:val="52D1719D"/>
    <w:multiLevelType w:val="multilevel"/>
    <w:tmpl w:val="7D2A5460"/>
    <w:lvl w:ilvl="0">
      <w:start w:val="7"/>
      <w:numFmt w:val="decimal"/>
      <w:suff w:val="space"/>
      <w:lvlText w:val="%1."/>
      <w:lvlJc w:val="left"/>
      <w:pPr>
        <w:ind w:left="0" w:firstLine="709"/>
      </w:pPr>
      <w:rPr>
        <w:rFonts w:hint="default"/>
        <w:color w:val="auto"/>
      </w:rPr>
    </w:lvl>
    <w:lvl w:ilvl="1">
      <w:start w:val="1"/>
      <w:numFmt w:val="decimal"/>
      <w:suff w:val="space"/>
      <w:lvlText w:val="%2)"/>
      <w:lvlJc w:val="left"/>
      <w:pPr>
        <w:ind w:left="1" w:firstLine="709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0" w:firstLine="709"/>
      </w:pPr>
      <w:rPr>
        <w:rFonts w:hint="default"/>
      </w:r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2" w15:restartNumberingAfterBreak="0">
    <w:nsid w:val="5D19498D"/>
    <w:multiLevelType w:val="multilevel"/>
    <w:tmpl w:val="C22CCA7E"/>
    <w:lvl w:ilvl="0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decimal"/>
      <w:suff w:val="space"/>
      <w:lvlText w:val="%2)"/>
      <w:lvlJc w:val="left"/>
      <w:pPr>
        <w:ind w:left="0" w:firstLine="709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0" w:firstLine="709"/>
      </w:pPr>
      <w:rPr>
        <w:rFonts w:hint="default"/>
      </w:r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3" w15:restartNumberingAfterBreak="0">
    <w:nsid w:val="66DC6055"/>
    <w:multiLevelType w:val="multilevel"/>
    <w:tmpl w:val="F49A44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4" w15:restartNumberingAfterBreak="0">
    <w:nsid w:val="6F572A9B"/>
    <w:multiLevelType w:val="hybridMultilevel"/>
    <w:tmpl w:val="B0E27E30"/>
    <w:lvl w:ilvl="0" w:tplc="14008A0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7EB00921"/>
    <w:multiLevelType w:val="hybridMultilevel"/>
    <w:tmpl w:val="85105E58"/>
    <w:lvl w:ilvl="0" w:tplc="5EE84D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6"/>
  </w:num>
  <w:num w:numId="5">
    <w:abstractNumId w:val="4"/>
  </w:num>
  <w:num w:numId="6">
    <w:abstractNumId w:val="9"/>
  </w:num>
  <w:num w:numId="7">
    <w:abstractNumId w:val="11"/>
  </w:num>
  <w:num w:numId="8">
    <w:abstractNumId w:val="3"/>
  </w:num>
  <w:num w:numId="9">
    <w:abstractNumId w:val="12"/>
  </w:num>
  <w:num w:numId="10">
    <w:abstractNumId w:val="1"/>
  </w:num>
  <w:num w:numId="11">
    <w:abstractNumId w:val="7"/>
  </w:num>
  <w:num w:numId="12">
    <w:abstractNumId w:val="15"/>
  </w:num>
  <w:num w:numId="13">
    <w:abstractNumId w:val="5"/>
  </w:num>
  <w:num w:numId="14">
    <w:abstractNumId w:val="2"/>
  </w:num>
  <w:num w:numId="15">
    <w:abstractNumId w:val="1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641"/>
    <w:rsid w:val="0000020C"/>
    <w:rsid w:val="00010179"/>
    <w:rsid w:val="0004561B"/>
    <w:rsid w:val="00097D31"/>
    <w:rsid w:val="000A5AD2"/>
    <w:rsid w:val="000D05A0"/>
    <w:rsid w:val="000E6231"/>
    <w:rsid w:val="000F03B2"/>
    <w:rsid w:val="00115CE3"/>
    <w:rsid w:val="0011670F"/>
    <w:rsid w:val="0012626D"/>
    <w:rsid w:val="00140632"/>
    <w:rsid w:val="0016136D"/>
    <w:rsid w:val="001679F3"/>
    <w:rsid w:val="00174BF8"/>
    <w:rsid w:val="001A29BE"/>
    <w:rsid w:val="001A5FBD"/>
    <w:rsid w:val="001C32A8"/>
    <w:rsid w:val="001C6EAE"/>
    <w:rsid w:val="001C7CE2"/>
    <w:rsid w:val="001E53E5"/>
    <w:rsid w:val="002013D6"/>
    <w:rsid w:val="002069ED"/>
    <w:rsid w:val="0021412F"/>
    <w:rsid w:val="002147F8"/>
    <w:rsid w:val="0022460E"/>
    <w:rsid w:val="00233C78"/>
    <w:rsid w:val="00236560"/>
    <w:rsid w:val="00260B37"/>
    <w:rsid w:val="00270C3B"/>
    <w:rsid w:val="0027725A"/>
    <w:rsid w:val="00296EFF"/>
    <w:rsid w:val="0029794D"/>
    <w:rsid w:val="002A16C1"/>
    <w:rsid w:val="002B4FD2"/>
    <w:rsid w:val="002C5703"/>
    <w:rsid w:val="002D77A0"/>
    <w:rsid w:val="002E54BE"/>
    <w:rsid w:val="00300EBF"/>
    <w:rsid w:val="00322635"/>
    <w:rsid w:val="00341807"/>
    <w:rsid w:val="00341EBA"/>
    <w:rsid w:val="003449C6"/>
    <w:rsid w:val="00352D11"/>
    <w:rsid w:val="003A2384"/>
    <w:rsid w:val="003C4BD5"/>
    <w:rsid w:val="003C5AEE"/>
    <w:rsid w:val="003D216B"/>
    <w:rsid w:val="004101AC"/>
    <w:rsid w:val="00416F0E"/>
    <w:rsid w:val="00443AD3"/>
    <w:rsid w:val="0048387B"/>
    <w:rsid w:val="004964FF"/>
    <w:rsid w:val="004A3E4D"/>
    <w:rsid w:val="004C74A2"/>
    <w:rsid w:val="004F1C38"/>
    <w:rsid w:val="004F6A58"/>
    <w:rsid w:val="00502511"/>
    <w:rsid w:val="00527B97"/>
    <w:rsid w:val="00561175"/>
    <w:rsid w:val="005A6A47"/>
    <w:rsid w:val="005B2800"/>
    <w:rsid w:val="005B3753"/>
    <w:rsid w:val="005C6903"/>
    <w:rsid w:val="005C6B9A"/>
    <w:rsid w:val="005F6D36"/>
    <w:rsid w:val="005F7562"/>
    <w:rsid w:val="005F7DEF"/>
    <w:rsid w:val="00621F7D"/>
    <w:rsid w:val="006237D1"/>
    <w:rsid w:val="0062411E"/>
    <w:rsid w:val="00631C5C"/>
    <w:rsid w:val="00645302"/>
    <w:rsid w:val="006F2075"/>
    <w:rsid w:val="006F50CC"/>
    <w:rsid w:val="007112E3"/>
    <w:rsid w:val="007143EE"/>
    <w:rsid w:val="00724E8F"/>
    <w:rsid w:val="00735804"/>
    <w:rsid w:val="00750ABC"/>
    <w:rsid w:val="00751008"/>
    <w:rsid w:val="00796661"/>
    <w:rsid w:val="007F12CE"/>
    <w:rsid w:val="007F4F01"/>
    <w:rsid w:val="00826211"/>
    <w:rsid w:val="0083223B"/>
    <w:rsid w:val="00862CD8"/>
    <w:rsid w:val="00886A38"/>
    <w:rsid w:val="00893062"/>
    <w:rsid w:val="008A457D"/>
    <w:rsid w:val="008B1567"/>
    <w:rsid w:val="008E76BF"/>
    <w:rsid w:val="008F2E0C"/>
    <w:rsid w:val="009110D2"/>
    <w:rsid w:val="00922FAE"/>
    <w:rsid w:val="0092666C"/>
    <w:rsid w:val="009A7968"/>
    <w:rsid w:val="009E0C28"/>
    <w:rsid w:val="00A24EB9"/>
    <w:rsid w:val="00A333F8"/>
    <w:rsid w:val="00A44089"/>
    <w:rsid w:val="00A72288"/>
    <w:rsid w:val="00A9089D"/>
    <w:rsid w:val="00AF322F"/>
    <w:rsid w:val="00B0593F"/>
    <w:rsid w:val="00B3438A"/>
    <w:rsid w:val="00B562C1"/>
    <w:rsid w:val="00B63641"/>
    <w:rsid w:val="00B76490"/>
    <w:rsid w:val="00B77193"/>
    <w:rsid w:val="00B91605"/>
    <w:rsid w:val="00BA4658"/>
    <w:rsid w:val="00BB03AA"/>
    <w:rsid w:val="00BD2261"/>
    <w:rsid w:val="00BF0A5D"/>
    <w:rsid w:val="00CB4787"/>
    <w:rsid w:val="00CC4111"/>
    <w:rsid w:val="00CD1BDC"/>
    <w:rsid w:val="00CE5FE9"/>
    <w:rsid w:val="00CF25B5"/>
    <w:rsid w:val="00CF3559"/>
    <w:rsid w:val="00D04551"/>
    <w:rsid w:val="00D37F14"/>
    <w:rsid w:val="00D84EE8"/>
    <w:rsid w:val="00D9605C"/>
    <w:rsid w:val="00DB63A4"/>
    <w:rsid w:val="00DD62B1"/>
    <w:rsid w:val="00E03E77"/>
    <w:rsid w:val="00E06FAE"/>
    <w:rsid w:val="00E11B07"/>
    <w:rsid w:val="00E2370B"/>
    <w:rsid w:val="00E35DD3"/>
    <w:rsid w:val="00E41E47"/>
    <w:rsid w:val="00E42AA8"/>
    <w:rsid w:val="00E51363"/>
    <w:rsid w:val="00E575C2"/>
    <w:rsid w:val="00E67319"/>
    <w:rsid w:val="00E727C9"/>
    <w:rsid w:val="00E972A0"/>
    <w:rsid w:val="00ED02B1"/>
    <w:rsid w:val="00EE08A2"/>
    <w:rsid w:val="00F2617F"/>
    <w:rsid w:val="00F35304"/>
    <w:rsid w:val="00F40B57"/>
    <w:rsid w:val="00F523C4"/>
    <w:rsid w:val="00F63BDF"/>
    <w:rsid w:val="00F737E5"/>
    <w:rsid w:val="00F825D0"/>
    <w:rsid w:val="00F96022"/>
    <w:rsid w:val="00FB1569"/>
    <w:rsid w:val="00FC176A"/>
    <w:rsid w:val="00FD642B"/>
    <w:rsid w:val="00FE04D2"/>
    <w:rsid w:val="00FE125F"/>
    <w:rsid w:val="00FE2815"/>
    <w:rsid w:val="00FE79E6"/>
    <w:rsid w:val="00FF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CCF643E"/>
  <w15:chartTrackingRefBased/>
  <w15:docId w15:val="{4BE38B69-E88D-48EE-AC35-C4560B37B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1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uiPriority w:val="39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B3438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3438A"/>
    <w:rPr>
      <w:rFonts w:ascii="Arial" w:hAnsi="Arial" w:cs="Arial"/>
    </w:rPr>
  </w:style>
  <w:style w:type="paragraph" w:styleId="afc">
    <w:name w:val="Normal (Web)"/>
    <w:basedOn w:val="a"/>
    <w:rsid w:val="00E35DD3"/>
    <w:pPr>
      <w:suppressAutoHyphens w:val="0"/>
      <w:spacing w:before="125" w:after="125"/>
    </w:pPr>
    <w:rPr>
      <w:lang w:eastAsia="ru-RU"/>
    </w:rPr>
  </w:style>
  <w:style w:type="paragraph" w:customStyle="1" w:styleId="afd">
    <w:name w:val="Параграф постановления"/>
    <w:basedOn w:val="3"/>
    <w:link w:val="afe"/>
    <w:qFormat/>
    <w:rsid w:val="00D37F14"/>
    <w:pPr>
      <w:keepLines/>
      <w:numPr>
        <w:ilvl w:val="0"/>
        <w:numId w:val="0"/>
      </w:numPr>
      <w:suppressAutoHyphens w:val="0"/>
      <w:spacing w:line="276" w:lineRule="auto"/>
      <w:jc w:val="center"/>
    </w:pPr>
    <w:rPr>
      <w:rFonts w:eastAsiaTheme="majorEastAsia"/>
      <w:bCs/>
      <w:color w:val="1F4D78" w:themeColor="accent1" w:themeShade="7F"/>
      <w:szCs w:val="28"/>
      <w:lang w:eastAsia="ru-RU"/>
    </w:rPr>
  </w:style>
  <w:style w:type="character" w:customStyle="1" w:styleId="afe">
    <w:name w:val="Параграф постановления Знак"/>
    <w:basedOn w:val="a0"/>
    <w:link w:val="afd"/>
    <w:rsid w:val="00D37F14"/>
    <w:rPr>
      <w:rFonts w:eastAsiaTheme="majorEastAsia"/>
      <w:bCs/>
      <w:color w:val="1F4D78" w:themeColor="accent1" w:themeShade="7F"/>
      <w:sz w:val="28"/>
      <w:szCs w:val="28"/>
    </w:rPr>
  </w:style>
  <w:style w:type="character" w:customStyle="1" w:styleId="s1">
    <w:name w:val="s1"/>
    <w:basedOn w:val="a0"/>
    <w:rsid w:val="00352D11"/>
  </w:style>
  <w:style w:type="paragraph" w:customStyle="1" w:styleId="p32">
    <w:name w:val="p32"/>
    <w:basedOn w:val="a"/>
    <w:rsid w:val="00352D1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52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16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8B4AC-BBD9-43C8-A1BC-2AA8101B3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13</TotalTime>
  <Pages>7</Pages>
  <Words>2139</Words>
  <Characters>12196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dc:description/>
  <cp:lastModifiedBy>Пользователь</cp:lastModifiedBy>
  <cp:revision>9</cp:revision>
  <cp:lastPrinted>2022-06-08T10:52:00Z</cp:lastPrinted>
  <dcterms:created xsi:type="dcterms:W3CDTF">2026-01-19T12:21:00Z</dcterms:created>
  <dcterms:modified xsi:type="dcterms:W3CDTF">2026-03-11T14:18:00Z</dcterms:modified>
</cp:coreProperties>
</file>